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650FC1" w:rsidRDefault="00000000">
      <w:pPr>
        <w:pBdr>
          <w:top w:val="nil"/>
          <w:left w:val="nil"/>
          <w:bottom w:val="nil"/>
          <w:right w:val="nil"/>
          <w:between w:val="nil"/>
        </w:pBdr>
        <w:spacing w:before="240" w:after="240" w:line="240" w:lineRule="auto"/>
        <w:jc w:val="center"/>
        <w:rPr>
          <w:rFonts w:ascii="Arial" w:eastAsia="Arial" w:hAnsi="Arial" w:cs="Arial"/>
          <w:b/>
          <w:color w:val="000000"/>
          <w:sz w:val="48"/>
          <w:szCs w:val="48"/>
          <w:highlight w:val="green"/>
        </w:rPr>
      </w:pPr>
      <w:r>
        <w:rPr>
          <w:rFonts w:ascii="Arial" w:eastAsia="Arial" w:hAnsi="Arial" w:cs="Arial"/>
          <w:b/>
          <w:color w:val="000000"/>
          <w:sz w:val="48"/>
          <w:szCs w:val="48"/>
          <w:highlight w:val="green"/>
          <w:rtl/>
        </w:rPr>
        <w:t>"מה יש מאחורי השמים?" – מופע לילדים</w:t>
      </w:r>
    </w:p>
    <w:p w14:paraId="00000002" w14:textId="77777777" w:rsidR="00650FC1" w:rsidRDefault="00650FC1">
      <w:pPr>
        <w:pBdr>
          <w:top w:val="nil"/>
          <w:left w:val="nil"/>
          <w:bottom w:val="nil"/>
          <w:right w:val="nil"/>
          <w:between w:val="nil"/>
        </w:pBdr>
        <w:spacing w:before="240" w:after="240" w:line="240" w:lineRule="auto"/>
        <w:rPr>
          <w:rFonts w:ascii="Narkisim" w:eastAsia="Narkisim" w:hAnsi="Narkisim" w:cs="Narkisim"/>
          <w:color w:val="000000"/>
          <w:sz w:val="32"/>
          <w:szCs w:val="32"/>
        </w:rPr>
      </w:pPr>
      <w:bookmarkStart w:id="0" w:name="_heading=h.gjdgxs" w:colFirst="0" w:colLast="0"/>
      <w:bookmarkEnd w:id="0"/>
    </w:p>
    <w:p w14:paraId="00000003" w14:textId="77777777"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 xml:space="preserve">שרון קנטור – סופרת, מוסיקאית ושדרנית רדיו, ועדיה </w:t>
      </w:r>
      <w:proofErr w:type="spellStart"/>
      <w:r>
        <w:rPr>
          <w:rFonts w:ascii="Narkisim" w:eastAsia="Narkisim" w:hAnsi="Narkisim" w:cs="Narkisim"/>
          <w:color w:val="000000"/>
          <w:sz w:val="32"/>
          <w:szCs w:val="32"/>
          <w:rtl/>
        </w:rPr>
        <w:t>גודלבסקי</w:t>
      </w:r>
      <w:proofErr w:type="spellEnd"/>
      <w:r>
        <w:rPr>
          <w:rFonts w:ascii="Narkisim" w:eastAsia="Narkisim" w:hAnsi="Narkisim" w:cs="Narkisim"/>
          <w:color w:val="000000"/>
          <w:sz w:val="32"/>
          <w:szCs w:val="32"/>
          <w:rtl/>
        </w:rPr>
        <w:t xml:space="preserve"> – מלחינה ונבלנית  – חברו ליצירת מופע </w:t>
      </w:r>
      <w:proofErr w:type="spellStart"/>
      <w:r>
        <w:rPr>
          <w:rFonts w:ascii="Narkisim" w:eastAsia="Narkisim" w:hAnsi="Narkisim" w:cs="Narkisim"/>
          <w:color w:val="000000"/>
          <w:sz w:val="32"/>
          <w:szCs w:val="32"/>
          <w:rtl/>
        </w:rPr>
        <w:t>יחודי</w:t>
      </w:r>
      <w:proofErr w:type="spellEnd"/>
      <w:r>
        <w:rPr>
          <w:rFonts w:ascii="Narkisim" w:eastAsia="Narkisim" w:hAnsi="Narkisim" w:cs="Narkisim"/>
          <w:color w:val="000000"/>
          <w:sz w:val="32"/>
          <w:szCs w:val="32"/>
          <w:rtl/>
        </w:rPr>
        <w:t>, עדין ומחויך, המותאם לגילאים הצעירים (</w:t>
      </w:r>
      <w:r>
        <w:rPr>
          <w:rFonts w:ascii="Narkisim" w:eastAsia="Narkisim" w:hAnsi="Narkisim" w:cs="Narkisim"/>
          <w:sz w:val="32"/>
          <w:szCs w:val="32"/>
        </w:rPr>
        <w:t>3</w:t>
      </w:r>
      <w:r>
        <w:rPr>
          <w:rFonts w:ascii="Narkisim" w:eastAsia="Narkisim" w:hAnsi="Narkisim" w:cs="Narkisim"/>
          <w:color w:val="000000"/>
          <w:sz w:val="32"/>
          <w:szCs w:val="32"/>
          <w:rtl/>
        </w:rPr>
        <w:t xml:space="preserve">-8): דיאלוג של הקראת סיפורים ושירים מקוריים לצד נגינה חיה בנבל (אקוסטי ואלקטרוני). </w:t>
      </w:r>
    </w:p>
    <w:p w14:paraId="00000004" w14:textId="77777777"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 xml:space="preserve">המופע נולד מתוך הזמנה של חנות הספרים "המגדלור", לבצע </w:t>
      </w:r>
      <w:hyperlink r:id="rId6">
        <w:r>
          <w:rPr>
            <w:rFonts w:ascii="Narkisim" w:eastAsia="Narkisim" w:hAnsi="Narkisim" w:cs="Narkisim"/>
            <w:color w:val="0000FF"/>
            <w:sz w:val="32"/>
            <w:szCs w:val="32"/>
            <w:u w:val="single"/>
            <w:rtl/>
          </w:rPr>
          <w:t>הקראה</w:t>
        </w:r>
      </w:hyperlink>
      <w:hyperlink r:id="rId7">
        <w:r>
          <w:rPr>
            <w:rFonts w:ascii="Narkisim" w:eastAsia="Narkisim" w:hAnsi="Narkisim" w:cs="Narkisim"/>
            <w:color w:val="0000FF"/>
            <w:sz w:val="32"/>
            <w:szCs w:val="32"/>
            <w:u w:val="single"/>
            <w:rtl/>
          </w:rPr>
          <w:t xml:space="preserve"> </w:t>
        </w:r>
      </w:hyperlink>
      <w:hyperlink r:id="rId8">
        <w:proofErr w:type="spellStart"/>
        <w:r>
          <w:rPr>
            <w:rFonts w:ascii="Narkisim" w:eastAsia="Narkisim" w:hAnsi="Narkisim" w:cs="Narkisim"/>
            <w:color w:val="0000FF"/>
            <w:sz w:val="32"/>
            <w:szCs w:val="32"/>
            <w:u w:val="single"/>
            <w:rtl/>
          </w:rPr>
          <w:t>יחודית</w:t>
        </w:r>
        <w:proofErr w:type="spellEnd"/>
      </w:hyperlink>
      <w:r>
        <w:rPr>
          <w:rFonts w:ascii="Narkisim" w:eastAsia="Narkisim" w:hAnsi="Narkisim" w:cs="Narkisim"/>
          <w:color w:val="000000"/>
          <w:sz w:val="32"/>
          <w:szCs w:val="32"/>
          <w:rtl/>
        </w:rPr>
        <w:t xml:space="preserve"> של הספר "</w:t>
      </w:r>
      <w:proofErr w:type="spellStart"/>
      <w:r>
        <w:rPr>
          <w:rFonts w:ascii="Narkisim" w:eastAsia="Narkisim" w:hAnsi="Narkisim" w:cs="Narkisim"/>
          <w:color w:val="000000"/>
          <w:sz w:val="32"/>
          <w:szCs w:val="32"/>
          <w:rtl/>
        </w:rPr>
        <w:t>שיבויה</w:t>
      </w:r>
      <w:proofErr w:type="spellEnd"/>
      <w:r>
        <w:rPr>
          <w:rFonts w:ascii="Narkisim" w:eastAsia="Narkisim" w:hAnsi="Narkisim" w:cs="Narkisim"/>
          <w:color w:val="000000"/>
          <w:sz w:val="32"/>
          <w:szCs w:val="32"/>
          <w:rtl/>
        </w:rPr>
        <w:t xml:space="preserve"> ושיקויה עפות למדבר" (הוצאת דפוס בית) ספר שהופיע ברשימת 50 הספרים הטובים של "הארץ" לשנת 2021 – מצ"ב </w:t>
      </w:r>
      <w:hyperlink r:id="rId9">
        <w:r>
          <w:rPr>
            <w:rFonts w:ascii="Narkisim" w:eastAsia="Narkisim" w:hAnsi="Narkisim" w:cs="Narkisim"/>
            <w:color w:val="0000FF"/>
            <w:sz w:val="32"/>
            <w:szCs w:val="32"/>
            <w:u w:val="single"/>
            <w:rtl/>
          </w:rPr>
          <w:t>ביקורת</w:t>
        </w:r>
      </w:hyperlink>
      <w:hyperlink r:id="rId10">
        <w:r>
          <w:rPr>
            <w:rFonts w:ascii="Narkisim" w:eastAsia="Narkisim" w:hAnsi="Narkisim" w:cs="Narkisim"/>
            <w:color w:val="0000FF"/>
            <w:sz w:val="32"/>
            <w:szCs w:val="32"/>
            <w:u w:val="single"/>
            <w:rtl/>
          </w:rPr>
          <w:t xml:space="preserve"> </w:t>
        </w:r>
      </w:hyperlink>
      <w:hyperlink r:id="rId11">
        <w:r>
          <w:rPr>
            <w:rFonts w:ascii="Narkisim" w:eastAsia="Narkisim" w:hAnsi="Narkisim" w:cs="Narkisim"/>
            <w:color w:val="0000FF"/>
            <w:sz w:val="32"/>
            <w:szCs w:val="32"/>
            <w:u w:val="single"/>
            <w:rtl/>
          </w:rPr>
          <w:t>ממוסף</w:t>
        </w:r>
      </w:hyperlink>
      <w:hyperlink r:id="rId12">
        <w:r>
          <w:rPr>
            <w:rFonts w:ascii="Narkisim" w:eastAsia="Narkisim" w:hAnsi="Narkisim" w:cs="Narkisim"/>
            <w:color w:val="0000FF"/>
            <w:sz w:val="32"/>
            <w:szCs w:val="32"/>
            <w:u w:val="single"/>
            <w:rtl/>
          </w:rPr>
          <w:t xml:space="preserve"> '</w:t>
        </w:r>
      </w:hyperlink>
      <w:hyperlink r:id="rId13">
        <w:r>
          <w:rPr>
            <w:rFonts w:ascii="Narkisim" w:eastAsia="Narkisim" w:hAnsi="Narkisim" w:cs="Narkisim"/>
            <w:color w:val="0000FF"/>
            <w:sz w:val="32"/>
            <w:szCs w:val="32"/>
            <w:u w:val="single"/>
            <w:rtl/>
          </w:rPr>
          <w:t>ספרים</w:t>
        </w:r>
      </w:hyperlink>
      <w:hyperlink r:id="rId14">
        <w:r>
          <w:rPr>
            <w:rFonts w:ascii="Narkisim" w:eastAsia="Narkisim" w:hAnsi="Narkisim" w:cs="Narkisim"/>
            <w:color w:val="0000FF"/>
            <w:sz w:val="32"/>
            <w:szCs w:val="32"/>
            <w:u w:val="single"/>
            <w:rtl/>
          </w:rPr>
          <w:t>'</w:t>
        </w:r>
      </w:hyperlink>
      <w:r>
        <w:rPr>
          <w:rFonts w:ascii="Narkisim" w:eastAsia="Narkisim" w:hAnsi="Narkisim" w:cs="Narkisim"/>
          <w:color w:val="0000FF"/>
          <w:sz w:val="32"/>
          <w:szCs w:val="32"/>
        </w:rPr>
        <w:t>.</w:t>
      </w:r>
      <w:r>
        <w:rPr>
          <w:rFonts w:ascii="Narkisim" w:eastAsia="Narkisim" w:hAnsi="Narkisim" w:cs="Narkisim"/>
          <w:color w:val="000000"/>
          <w:sz w:val="32"/>
          <w:szCs w:val="32"/>
        </w:rPr>
        <w:t xml:space="preserve"> </w:t>
      </w:r>
    </w:p>
    <w:p w14:paraId="00000005" w14:textId="77777777"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 xml:space="preserve">המפגש הראשוני והספונטני של שתי היוצרות הוליד סדרה של הקראות שליוו את יציאת הספר ומהן נולד הרעיון ליצור אלבום ומופע רחבים יותר, עם סיפורים ושירים נוספים מאת שרון. חלקם כבר מוכרים לרבים מהילדים ('זהירות! פופיק' יצא בהוצאת כנרת ב 2014 והוא ספר אהוב בבתים וגנים רבים), חלקם פורסמו בבמות שונות (סדרת הסוס המעופף של הוצאת </w:t>
      </w:r>
      <w:proofErr w:type="spellStart"/>
      <w:r>
        <w:rPr>
          <w:rFonts w:ascii="Narkisim" w:eastAsia="Narkisim" w:hAnsi="Narkisim" w:cs="Narkisim"/>
          <w:color w:val="000000"/>
          <w:sz w:val="32"/>
          <w:szCs w:val="32"/>
          <w:rtl/>
        </w:rPr>
        <w:t>הליקון</w:t>
      </w:r>
      <w:proofErr w:type="spellEnd"/>
      <w:r>
        <w:rPr>
          <w:rFonts w:ascii="Narkisim" w:eastAsia="Narkisim" w:hAnsi="Narkisim" w:cs="Narkisim"/>
          <w:color w:val="000000"/>
          <w:sz w:val="32"/>
          <w:szCs w:val="32"/>
          <w:rtl/>
        </w:rPr>
        <w:t xml:space="preserve">) וחלקם טריים או עתידים לצאת בשנה הקרובה. את כל הקטעים מלווה נגינת הנבל החד פעמית של עדיה. </w:t>
      </w:r>
    </w:p>
    <w:p w14:paraId="00000006" w14:textId="67B28466"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 xml:space="preserve">גרסת האלבום </w:t>
      </w:r>
      <w:r w:rsidR="00D74B76">
        <w:rPr>
          <w:rFonts w:ascii="Narkisim" w:eastAsia="Narkisim" w:hAnsi="Narkisim" w:cs="Narkisim" w:hint="cs"/>
          <w:color w:val="000000"/>
          <w:sz w:val="32"/>
          <w:szCs w:val="32"/>
          <w:rtl/>
        </w:rPr>
        <w:t xml:space="preserve">ל </w:t>
      </w:r>
      <w:hyperlink r:id="rId15" w:history="1">
        <w:r w:rsidR="00D74B76" w:rsidRPr="00D74B76">
          <w:rPr>
            <w:rStyle w:val="Hyperlink"/>
            <w:rFonts w:ascii="Narkisim" w:eastAsia="Narkisim" w:hAnsi="Narkisim" w:cs="Narkisim" w:hint="cs"/>
            <w:sz w:val="32"/>
            <w:szCs w:val="32"/>
            <w:rtl/>
          </w:rPr>
          <w:t>"מה יש מאחורי השמים?"</w:t>
        </w:r>
      </w:hyperlink>
      <w:r w:rsidR="00D74B76">
        <w:rPr>
          <w:rFonts w:ascii="Narkisim" w:eastAsia="Narkisim" w:hAnsi="Narkisim" w:cs="Narkisim" w:hint="cs"/>
          <w:color w:val="000000"/>
          <w:sz w:val="32"/>
          <w:szCs w:val="32"/>
          <w:rtl/>
        </w:rPr>
        <w:t xml:space="preserve"> </w:t>
      </w:r>
      <w:r>
        <w:rPr>
          <w:rFonts w:ascii="Narkisim" w:eastAsia="Narkisim" w:hAnsi="Narkisim" w:cs="Narkisim"/>
          <w:sz w:val="32"/>
          <w:szCs w:val="32"/>
          <w:rtl/>
        </w:rPr>
        <w:t xml:space="preserve">יצאה לאחרונה </w:t>
      </w:r>
      <w:r>
        <w:rPr>
          <w:rFonts w:ascii="Narkisim" w:eastAsia="Narkisim" w:hAnsi="Narkisim" w:cs="Narkisim"/>
          <w:color w:val="000000"/>
          <w:sz w:val="32"/>
          <w:szCs w:val="32"/>
          <w:rtl/>
        </w:rPr>
        <w:t>בתמיכת אקו"ם</w:t>
      </w:r>
      <w:r>
        <w:rPr>
          <w:rFonts w:ascii="Narkisim" w:eastAsia="Narkisim" w:hAnsi="Narkisim" w:cs="Narkisim"/>
          <w:sz w:val="32"/>
          <w:szCs w:val="32"/>
          <w:rtl/>
        </w:rPr>
        <w:t xml:space="preserve">. כל ההכנסות מהמכירות בעמוד </w:t>
      </w:r>
      <w:proofErr w:type="spellStart"/>
      <w:r>
        <w:rPr>
          <w:rFonts w:ascii="Narkisim" w:eastAsia="Narkisim" w:hAnsi="Narkisim" w:cs="Narkisim"/>
          <w:sz w:val="32"/>
          <w:szCs w:val="32"/>
          <w:rtl/>
        </w:rPr>
        <w:t>ה"בנדקמפ</w:t>
      </w:r>
      <w:proofErr w:type="spellEnd"/>
      <w:r>
        <w:rPr>
          <w:rFonts w:ascii="Narkisim" w:eastAsia="Narkisim" w:hAnsi="Narkisim" w:cs="Narkisim"/>
          <w:sz w:val="32"/>
          <w:szCs w:val="32"/>
          <w:rtl/>
        </w:rPr>
        <w:t xml:space="preserve">" של האלבום נתרמו למפוני העוטף. </w:t>
      </w:r>
    </w:p>
    <w:p w14:paraId="00000007" w14:textId="77777777"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 xml:space="preserve">המופע מותאם לחללים אינטימיים כגון ספריות, חדרי מוסיקה, חנויות ספרים או כיתות. </w:t>
      </w:r>
    </w:p>
    <w:p w14:paraId="00000008" w14:textId="77777777"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 xml:space="preserve">למופע מס' גרסאות, באורכים שונים, בהתאם למבוקש. לקבוצות אינטימיות במיוחד ניתן לשלב גם עם שעת יצירה מתאימה. </w:t>
      </w:r>
    </w:p>
    <w:p w14:paraId="00000009" w14:textId="77777777"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דרישות טכניות*:</w:t>
      </w:r>
    </w:p>
    <w:p w14:paraId="0000000A" w14:textId="77777777" w:rsidR="00650FC1" w:rsidRDefault="00000000">
      <w:pPr>
        <w:pBdr>
          <w:top w:val="nil"/>
          <w:left w:val="nil"/>
          <w:bottom w:val="nil"/>
          <w:right w:val="nil"/>
          <w:between w:val="nil"/>
        </w:pBdr>
        <w:spacing w:before="240" w:after="240" w:line="240" w:lineRule="auto"/>
        <w:rPr>
          <w:rFonts w:ascii="Narkisim" w:eastAsia="Narkisim" w:hAnsi="Narkisim" w:cs="Narkisim"/>
          <w:color w:val="000000"/>
          <w:sz w:val="32"/>
          <w:szCs w:val="32"/>
        </w:rPr>
      </w:pPr>
      <w:r>
        <w:rPr>
          <w:rFonts w:ascii="Narkisim" w:eastAsia="Narkisim" w:hAnsi="Narkisim" w:cs="Narkisim"/>
          <w:color w:val="000000"/>
          <w:sz w:val="32"/>
          <w:szCs w:val="32"/>
          <w:rtl/>
        </w:rPr>
        <w:t xml:space="preserve">הגברה (לנבל\נבל אלקטרוניקה ומיקרופונים) + שני מיקרופונים. </w:t>
      </w:r>
    </w:p>
    <w:p w14:paraId="0000000B" w14:textId="77777777" w:rsidR="00650FC1" w:rsidRDefault="00000000">
      <w:pPr>
        <w:numPr>
          <w:ilvl w:val="0"/>
          <w:numId w:val="1"/>
        </w:numPr>
        <w:pBdr>
          <w:top w:val="nil"/>
          <w:left w:val="nil"/>
          <w:bottom w:val="nil"/>
          <w:right w:val="nil"/>
          <w:between w:val="nil"/>
        </w:pBdr>
        <w:spacing w:before="240" w:after="240" w:line="240" w:lineRule="auto"/>
        <w:rPr>
          <w:color w:val="000000"/>
          <w:sz w:val="32"/>
          <w:szCs w:val="32"/>
        </w:rPr>
      </w:pPr>
      <w:r>
        <w:rPr>
          <w:rFonts w:ascii="Narkisim" w:eastAsia="Narkisim" w:hAnsi="Narkisim" w:cs="Narkisim"/>
          <w:color w:val="000000"/>
          <w:sz w:val="32"/>
          <w:szCs w:val="32"/>
          <w:rtl/>
        </w:rPr>
        <w:t>בהתאם לגודל החלל. בחללים קטנים במיוחד ניתן לקיים גם גרסה אקוסטית.</w:t>
      </w:r>
    </w:p>
    <w:p w14:paraId="0000000C" w14:textId="03D317F5" w:rsidR="00650FC1" w:rsidRDefault="00000000">
      <w:pPr>
        <w:numPr>
          <w:ilvl w:val="0"/>
          <w:numId w:val="1"/>
        </w:numPr>
        <w:pBdr>
          <w:top w:val="nil"/>
          <w:left w:val="nil"/>
          <w:bottom w:val="nil"/>
          <w:right w:val="nil"/>
          <w:between w:val="nil"/>
        </w:pBdr>
        <w:spacing w:before="240" w:after="240" w:line="240" w:lineRule="auto"/>
        <w:rPr>
          <w:rFonts w:ascii="Narkisim" w:eastAsia="Narkisim" w:hAnsi="Narkisim" w:cs="Narkisim"/>
          <w:sz w:val="32"/>
          <w:szCs w:val="32"/>
        </w:rPr>
      </w:pPr>
      <w:proofErr w:type="spellStart"/>
      <w:r>
        <w:rPr>
          <w:rFonts w:ascii="Narkisim" w:eastAsia="Narkisim" w:hAnsi="Narkisim" w:cs="Narkisim"/>
          <w:sz w:val="32"/>
          <w:szCs w:val="32"/>
          <w:rtl/>
        </w:rPr>
        <w:t>האמניות</w:t>
      </w:r>
      <w:proofErr w:type="spellEnd"/>
      <w:r>
        <w:rPr>
          <w:rFonts w:ascii="Narkisim" w:eastAsia="Narkisim" w:hAnsi="Narkisim" w:cs="Narkisim"/>
          <w:sz w:val="32"/>
          <w:szCs w:val="32"/>
          <w:rtl/>
        </w:rPr>
        <w:t xml:space="preserve"> יוכלו להביא עמן את ציוד ההגברה במקרה הצורך</w:t>
      </w:r>
      <w:r w:rsidR="00770855">
        <w:rPr>
          <w:rFonts w:ascii="Narkisim" w:eastAsia="Narkisim" w:hAnsi="Narkisim" w:cs="Narkisim" w:hint="cs"/>
          <w:sz w:val="32"/>
          <w:szCs w:val="32"/>
          <w:rtl/>
        </w:rPr>
        <w:t>.</w:t>
      </w:r>
    </w:p>
    <w:p w14:paraId="0000000E" w14:textId="3251B680" w:rsidR="00650FC1" w:rsidRDefault="00650FC1">
      <w:pPr>
        <w:spacing w:before="240" w:after="240" w:line="240" w:lineRule="auto"/>
        <w:rPr>
          <w:rFonts w:ascii="Narkisim" w:eastAsia="Narkisim" w:hAnsi="Narkisim" w:cs="Narkisim"/>
          <w:sz w:val="32"/>
          <w:szCs w:val="32"/>
        </w:rPr>
      </w:pPr>
    </w:p>
    <w:p w14:paraId="79CB1379" w14:textId="77777777" w:rsidR="00D74B76" w:rsidRDefault="00D74B76">
      <w:pPr>
        <w:spacing w:before="240" w:after="240" w:line="240" w:lineRule="auto"/>
        <w:rPr>
          <w:rFonts w:ascii="Narkisim" w:eastAsia="Narkisim" w:hAnsi="Narkisim" w:cs="Narkisim"/>
          <w:sz w:val="32"/>
          <w:szCs w:val="32"/>
        </w:rPr>
      </w:pPr>
    </w:p>
    <w:p w14:paraId="26A58ED5" w14:textId="77777777" w:rsidR="00D74B76" w:rsidRDefault="00D74B76" w:rsidP="00D74B76">
      <w:pPr>
        <w:bidi w:val="0"/>
      </w:pPr>
    </w:p>
    <w:p w14:paraId="386536E1" w14:textId="77777777" w:rsidR="00D74B76" w:rsidRDefault="00D74B76" w:rsidP="00D74B76">
      <w:pPr>
        <w:bidi w:val="0"/>
        <w:jc w:val="right"/>
        <w:rPr>
          <w:rtl/>
        </w:rPr>
      </w:pPr>
    </w:p>
    <w:p w14:paraId="1DF723BE" w14:textId="77777777" w:rsidR="00D74B76" w:rsidRDefault="00D74B76" w:rsidP="00D74B76">
      <w:pPr>
        <w:spacing w:before="240" w:after="240" w:line="240" w:lineRule="auto"/>
        <w:rPr>
          <w:rFonts w:ascii="Times New Roman" w:eastAsia="Times New Roman" w:hAnsi="Times New Roman" w:cs="Times New Roman"/>
          <w:sz w:val="24"/>
          <w:szCs w:val="24"/>
          <w:rtl/>
        </w:rPr>
      </w:pPr>
      <w:r>
        <w:rPr>
          <w:rFonts w:ascii="Narkisim" w:eastAsia="Times New Roman" w:hAnsi="Narkisim" w:cs="Narkisim"/>
          <w:b/>
          <w:bCs/>
          <w:color w:val="000000"/>
          <w:sz w:val="32"/>
          <w:szCs w:val="32"/>
          <w:u w:val="single"/>
          <w:rtl/>
        </w:rPr>
        <w:t>שרון קנטור</w:t>
      </w:r>
    </w:p>
    <w:p w14:paraId="2D22E6DF" w14:textId="77777777" w:rsidR="00D74B76" w:rsidRDefault="00D74B76" w:rsidP="00D74B76">
      <w:pPr>
        <w:spacing w:before="240" w:after="240" w:line="240" w:lineRule="auto"/>
        <w:rPr>
          <w:rFonts w:ascii="Times New Roman" w:eastAsia="Times New Roman" w:hAnsi="Times New Roman" w:cs="Times New Roman"/>
          <w:sz w:val="24"/>
          <w:szCs w:val="24"/>
        </w:rPr>
      </w:pPr>
      <w:r>
        <w:rPr>
          <w:rFonts w:ascii="Narkisim" w:eastAsia="Times New Roman" w:hAnsi="Narkisim" w:cs="Narkisim"/>
          <w:color w:val="000000"/>
          <w:sz w:val="32"/>
          <w:szCs w:val="32"/>
          <w:rtl/>
        </w:rPr>
        <w:t>מוסיקאית, סופרת, שדרנית רדיו ומבקרת. ספרה הראשון לילדים "זהירות! פופיק" יצא בהוצאת כנרת ב 2014. ספרה השני "</w:t>
      </w:r>
      <w:proofErr w:type="spellStart"/>
      <w:r>
        <w:rPr>
          <w:rFonts w:ascii="Narkisim" w:eastAsia="Times New Roman" w:hAnsi="Narkisim" w:cs="Narkisim"/>
          <w:color w:val="000000"/>
          <w:sz w:val="32"/>
          <w:szCs w:val="32"/>
          <w:rtl/>
        </w:rPr>
        <w:t>שיבויה</w:t>
      </w:r>
      <w:proofErr w:type="spellEnd"/>
      <w:r>
        <w:rPr>
          <w:rFonts w:ascii="Narkisim" w:eastAsia="Times New Roman" w:hAnsi="Narkisim" w:cs="Narkisim"/>
          <w:color w:val="000000"/>
          <w:sz w:val="32"/>
          <w:szCs w:val="32"/>
          <w:rtl/>
        </w:rPr>
        <w:t xml:space="preserve"> ושיקויה עפות למדבר" יצא ב 2020 בהוצאת "דפוס בית". בין לבין פרסמה שירים לילדים באנתולוגיה "הסוס המעופף 3" (</w:t>
      </w:r>
      <w:proofErr w:type="spellStart"/>
      <w:r>
        <w:rPr>
          <w:rFonts w:ascii="Narkisim" w:eastAsia="Times New Roman" w:hAnsi="Narkisim" w:cs="Narkisim"/>
          <w:color w:val="000000"/>
          <w:sz w:val="32"/>
          <w:szCs w:val="32"/>
          <w:rtl/>
        </w:rPr>
        <w:t>הליקון</w:t>
      </w:r>
      <w:proofErr w:type="spellEnd"/>
      <w:r>
        <w:rPr>
          <w:rFonts w:ascii="Narkisim" w:eastAsia="Times New Roman" w:hAnsi="Narkisim" w:cs="Narkisim"/>
          <w:color w:val="000000"/>
          <w:sz w:val="32"/>
          <w:szCs w:val="32"/>
          <w:rtl/>
        </w:rPr>
        <w:t xml:space="preserve">). שרון עורכת הרצאות, מפגשי קריאה ושיחה לילדים ולמבוגרים במסגרות שונות (סינמטק ת"א, המגדלור ועוד). בשנת 2019 זכתה בפרס שרת התרבות לסופרים בראשית דרכם על הנובלה "זנב" (הוצ' לוקוס). כמוסיקאית היא פועלת בעיקר בתחום הרוק והמוסיקה </w:t>
      </w:r>
      <w:proofErr w:type="spellStart"/>
      <w:r>
        <w:rPr>
          <w:rFonts w:ascii="Narkisim" w:eastAsia="Times New Roman" w:hAnsi="Narkisim" w:cs="Narkisim"/>
          <w:color w:val="000000"/>
          <w:sz w:val="32"/>
          <w:szCs w:val="32"/>
          <w:rtl/>
        </w:rPr>
        <w:t>הנסיונית</w:t>
      </w:r>
      <w:proofErr w:type="spellEnd"/>
      <w:r>
        <w:rPr>
          <w:rFonts w:ascii="Narkisim" w:eastAsia="Times New Roman" w:hAnsi="Narkisim" w:cs="Narkisim"/>
          <w:color w:val="000000"/>
          <w:sz w:val="32"/>
          <w:szCs w:val="32"/>
          <w:rtl/>
        </w:rPr>
        <w:t>, בהופעות בארץ ובחו"ל. בשנת 2020 הלחינה את המוסיקה המקורית לסדרה "ערות" (</w:t>
      </w:r>
      <w:r>
        <w:rPr>
          <w:rFonts w:ascii="Narkisim" w:eastAsia="Times New Roman" w:hAnsi="Narkisim" w:cs="Narkisim"/>
          <w:color w:val="000000"/>
          <w:sz w:val="32"/>
          <w:szCs w:val="32"/>
        </w:rPr>
        <w:t>HOT3</w:t>
      </w:r>
      <w:r>
        <w:rPr>
          <w:rFonts w:ascii="Narkisim" w:eastAsia="Times New Roman" w:hAnsi="Narkisim" w:cs="Narkisim"/>
          <w:color w:val="000000"/>
          <w:sz w:val="32"/>
          <w:szCs w:val="32"/>
          <w:rtl/>
        </w:rPr>
        <w:t xml:space="preserve">) </w:t>
      </w:r>
      <w:proofErr w:type="spellStart"/>
      <w:r>
        <w:rPr>
          <w:rFonts w:ascii="Narkisim" w:eastAsia="Times New Roman" w:hAnsi="Narkisim" w:cs="Narkisim"/>
          <w:color w:val="000000"/>
          <w:sz w:val="32"/>
          <w:szCs w:val="32"/>
          <w:rtl/>
        </w:rPr>
        <w:t>והיתה</w:t>
      </w:r>
      <w:proofErr w:type="spellEnd"/>
      <w:r>
        <w:rPr>
          <w:rFonts w:ascii="Narkisim" w:eastAsia="Times New Roman" w:hAnsi="Narkisim" w:cs="Narkisim"/>
          <w:color w:val="000000"/>
          <w:sz w:val="32"/>
          <w:szCs w:val="32"/>
          <w:rtl/>
        </w:rPr>
        <w:t xml:space="preserve"> מועמדת לפרס הקולנוע הדוקומנטרי הישראלי. ביקורות וטורים שלה מתפרסמים במוסף "ספרות ותרבות" של "7 לילות" ובמגזין "את". החל משנת 2022 היא מגישה את "שלושה שיודעים" – מגזין הבוקר של "כאן תרבות". </w:t>
      </w:r>
    </w:p>
    <w:p w14:paraId="2EFFD15B" w14:textId="77777777" w:rsidR="00D74B76" w:rsidRDefault="00D74B76" w:rsidP="00D74B76">
      <w:pPr>
        <w:bidi w:val="0"/>
        <w:spacing w:after="0" w:line="240" w:lineRule="auto"/>
        <w:rPr>
          <w:rFonts w:ascii="Times New Roman" w:eastAsia="Times New Roman" w:hAnsi="Times New Roman" w:cs="Times New Roman"/>
          <w:sz w:val="24"/>
          <w:szCs w:val="24"/>
          <w:rtl/>
        </w:rPr>
      </w:pPr>
    </w:p>
    <w:p w14:paraId="270F4975" w14:textId="77777777" w:rsidR="00D74B76" w:rsidRDefault="00D74B76" w:rsidP="00D74B76">
      <w:pPr>
        <w:spacing w:before="240" w:after="240" w:line="240" w:lineRule="auto"/>
        <w:rPr>
          <w:rFonts w:ascii="Times New Roman" w:eastAsia="Times New Roman" w:hAnsi="Times New Roman" w:cs="Times New Roman"/>
          <w:sz w:val="24"/>
          <w:szCs w:val="24"/>
          <w:rtl/>
        </w:rPr>
      </w:pPr>
      <w:r>
        <w:rPr>
          <w:rFonts w:ascii="Narkisim" w:eastAsia="Times New Roman" w:hAnsi="Narkisim" w:cs="Narkisim"/>
          <w:b/>
          <w:bCs/>
          <w:color w:val="000000"/>
          <w:sz w:val="32"/>
          <w:szCs w:val="32"/>
          <w:u w:val="single"/>
          <w:rtl/>
        </w:rPr>
        <w:t xml:space="preserve">עדיה </w:t>
      </w:r>
      <w:proofErr w:type="spellStart"/>
      <w:r>
        <w:rPr>
          <w:rFonts w:ascii="Narkisim" w:eastAsia="Times New Roman" w:hAnsi="Narkisim" w:cs="Narkisim"/>
          <w:b/>
          <w:bCs/>
          <w:color w:val="000000"/>
          <w:sz w:val="32"/>
          <w:szCs w:val="32"/>
          <w:u w:val="single"/>
          <w:rtl/>
        </w:rPr>
        <w:t>גודלבסקי</w:t>
      </w:r>
      <w:proofErr w:type="spellEnd"/>
    </w:p>
    <w:p w14:paraId="1081C63A" w14:textId="77777777" w:rsidR="00D74B76" w:rsidRDefault="00D74B76" w:rsidP="00D74B76">
      <w:pPr>
        <w:spacing w:before="240" w:after="240" w:line="240" w:lineRule="auto"/>
        <w:rPr>
          <w:rFonts w:ascii="Times New Roman" w:eastAsia="Times New Roman" w:hAnsi="Times New Roman" w:cs="Times New Roman"/>
          <w:sz w:val="24"/>
          <w:szCs w:val="24"/>
        </w:rPr>
      </w:pPr>
      <w:proofErr w:type="spellStart"/>
      <w:r>
        <w:rPr>
          <w:rFonts w:ascii="Narkisim" w:eastAsia="Times New Roman" w:hAnsi="Narkisim" w:cs="Narkisim"/>
          <w:color w:val="000000"/>
          <w:sz w:val="32"/>
          <w:szCs w:val="32"/>
          <w:rtl/>
        </w:rPr>
        <w:t>אמנית</w:t>
      </w:r>
      <w:proofErr w:type="spellEnd"/>
      <w:r>
        <w:rPr>
          <w:rFonts w:ascii="Narkisim" w:eastAsia="Times New Roman" w:hAnsi="Narkisim" w:cs="Narkisim"/>
          <w:color w:val="000000"/>
          <w:sz w:val="32"/>
          <w:szCs w:val="32"/>
          <w:rtl/>
        </w:rPr>
        <w:t xml:space="preserve"> מוזיקאית רב תחומית- מלחינה, </w:t>
      </w:r>
      <w:proofErr w:type="spellStart"/>
      <w:r>
        <w:rPr>
          <w:rFonts w:ascii="Narkisim" w:eastAsia="Times New Roman" w:hAnsi="Narkisim" w:cs="Narkisim"/>
          <w:color w:val="000000"/>
          <w:sz w:val="32"/>
          <w:szCs w:val="32"/>
          <w:rtl/>
        </w:rPr>
        <w:t>נבלאית</w:t>
      </w:r>
      <w:proofErr w:type="spellEnd"/>
      <w:r>
        <w:rPr>
          <w:rFonts w:ascii="Narkisim" w:eastAsia="Times New Roman" w:hAnsi="Narkisim" w:cs="Narkisim"/>
          <w:color w:val="000000"/>
          <w:sz w:val="32"/>
          <w:szCs w:val="32"/>
          <w:rtl/>
        </w:rPr>
        <w:t xml:space="preserve">, זמרת, מאלתרת, </w:t>
      </w:r>
      <w:proofErr w:type="spellStart"/>
      <w:r>
        <w:rPr>
          <w:rFonts w:ascii="Narkisim" w:eastAsia="Times New Roman" w:hAnsi="Narkisim" w:cs="Narkisim"/>
          <w:color w:val="000000"/>
          <w:sz w:val="32"/>
          <w:szCs w:val="32"/>
          <w:rtl/>
        </w:rPr>
        <w:t>אמנית</w:t>
      </w:r>
      <w:proofErr w:type="spellEnd"/>
      <w:r>
        <w:rPr>
          <w:rFonts w:ascii="Narkisim" w:eastAsia="Times New Roman" w:hAnsi="Narkisim" w:cs="Narkisim"/>
          <w:color w:val="000000"/>
          <w:sz w:val="32"/>
          <w:szCs w:val="32"/>
          <w:rtl/>
        </w:rPr>
        <w:t xml:space="preserve"> מיצג, שחקנית ובמאית. משנת 2002 </w:t>
      </w:r>
      <w:proofErr w:type="spellStart"/>
      <w:r>
        <w:rPr>
          <w:rFonts w:ascii="Narkisim" w:eastAsia="Times New Roman" w:hAnsi="Narkisim" w:cs="Narkisim"/>
          <w:color w:val="000000"/>
          <w:sz w:val="32"/>
          <w:szCs w:val="32"/>
          <w:rtl/>
        </w:rPr>
        <w:t>גודלבסקי</w:t>
      </w:r>
      <w:proofErr w:type="spellEnd"/>
      <w:r>
        <w:rPr>
          <w:rFonts w:ascii="Narkisim" w:eastAsia="Times New Roman" w:hAnsi="Narkisim" w:cs="Narkisim"/>
          <w:color w:val="000000"/>
          <w:sz w:val="32"/>
          <w:szCs w:val="32"/>
          <w:rtl/>
        </w:rPr>
        <w:t xml:space="preserve"> פועלת כיוצרת עצמאית, היא יוצרת ומביימת מיצגים ועבודות לבמה, מלחינה ויוצרת מוזיקה כתובה ומאולתרת; משתתפת כמבצעת ויוצרת בפרויקטים תיאטרליים, מיצגים ומוזיקליים שונים כסולנית ובשיתוף פעולה עם </w:t>
      </w:r>
      <w:proofErr w:type="spellStart"/>
      <w:r>
        <w:rPr>
          <w:rFonts w:ascii="Narkisim" w:eastAsia="Times New Roman" w:hAnsi="Narkisim" w:cs="Narkisim"/>
          <w:color w:val="000000"/>
          <w:sz w:val="32"/>
          <w:szCs w:val="32"/>
          <w:rtl/>
        </w:rPr>
        <w:t>אמנים.ות</w:t>
      </w:r>
      <w:proofErr w:type="spellEnd"/>
      <w:r>
        <w:rPr>
          <w:rFonts w:ascii="Narkisim" w:eastAsia="Times New Roman" w:hAnsi="Narkisim" w:cs="Narkisim"/>
          <w:color w:val="000000"/>
          <w:sz w:val="32"/>
          <w:szCs w:val="32"/>
          <w:rtl/>
        </w:rPr>
        <w:t xml:space="preserve"> מתחומים שונים. פעילותה הרב תחומית למבוגרים וילדים, מוצגת ומושמעת על במות מגוונות, באירועים ובפסטיבלים שונים, בתחנות רדיו, בתיאטראות, מועדוני ומרכזי מוסיקה ,ספריות, גלריות ומוזיאונים בארץ ובעולם. אלבום הסולו הראשון שלה, "תפר" (2013), לנבל מתגים וקול, אותו הלחינה ובו ניגנה ושרה, יצא בחברת התקליטים 'אינטרוול </w:t>
      </w:r>
      <w:proofErr w:type="spellStart"/>
      <w:r>
        <w:rPr>
          <w:rFonts w:ascii="Narkisim" w:eastAsia="Times New Roman" w:hAnsi="Narkisim" w:cs="Narkisim"/>
          <w:color w:val="000000"/>
          <w:sz w:val="32"/>
          <w:szCs w:val="32"/>
          <w:rtl/>
        </w:rPr>
        <w:t>ריקורדינגס</w:t>
      </w:r>
      <w:proofErr w:type="spellEnd"/>
      <w:r>
        <w:rPr>
          <w:rFonts w:ascii="Narkisim" w:eastAsia="Times New Roman" w:hAnsi="Narkisim" w:cs="Narkisim"/>
          <w:color w:val="000000"/>
          <w:sz w:val="32"/>
          <w:szCs w:val="32"/>
          <w:rtl/>
        </w:rPr>
        <w:t xml:space="preserve">'. אלבום הסולו השני של </w:t>
      </w:r>
      <w:proofErr w:type="spellStart"/>
      <w:r>
        <w:rPr>
          <w:rFonts w:ascii="Narkisim" w:eastAsia="Times New Roman" w:hAnsi="Narkisim" w:cs="Narkisim"/>
          <w:color w:val="000000"/>
          <w:sz w:val="32"/>
          <w:szCs w:val="32"/>
          <w:rtl/>
        </w:rPr>
        <w:t>גודלבסקי</w:t>
      </w:r>
      <w:proofErr w:type="spellEnd"/>
      <w:r>
        <w:rPr>
          <w:rFonts w:ascii="Narkisim" w:eastAsia="Times New Roman" w:hAnsi="Narkisim" w:cs="Narkisim"/>
          <w:color w:val="000000"/>
          <w:sz w:val="32"/>
          <w:szCs w:val="32"/>
          <w:rtl/>
        </w:rPr>
        <w:t xml:space="preserve">, "נכתבת" (2015), כולל לחנים שלה לשירי </w:t>
      </w:r>
      <w:proofErr w:type="spellStart"/>
      <w:r>
        <w:rPr>
          <w:rFonts w:ascii="Narkisim" w:eastAsia="Times New Roman" w:hAnsi="Narkisim" w:cs="Narkisim"/>
          <w:color w:val="000000"/>
          <w:sz w:val="32"/>
          <w:szCs w:val="32"/>
          <w:rtl/>
        </w:rPr>
        <w:t>משוררים.ות</w:t>
      </w:r>
      <w:proofErr w:type="spellEnd"/>
      <w:r>
        <w:rPr>
          <w:rFonts w:ascii="Narkisim" w:eastAsia="Times New Roman" w:hAnsi="Narkisim" w:cs="Narkisim"/>
          <w:color w:val="000000"/>
          <w:sz w:val="32"/>
          <w:szCs w:val="32"/>
          <w:rtl/>
        </w:rPr>
        <w:t xml:space="preserve"> ויצא בהוצאה עצמאית. אלבום השלישי "</w:t>
      </w:r>
      <w:proofErr w:type="spellStart"/>
      <w:r>
        <w:rPr>
          <w:rFonts w:ascii="Narkisim" w:eastAsia="Times New Roman" w:hAnsi="Narkisim" w:cs="Narkisim"/>
          <w:color w:val="000000"/>
          <w:sz w:val="32"/>
          <w:szCs w:val="32"/>
          <w:rtl/>
        </w:rPr>
        <w:t>סוניה</w:t>
      </w:r>
      <w:proofErr w:type="spellEnd"/>
      <w:r>
        <w:rPr>
          <w:rFonts w:ascii="Narkisim" w:eastAsia="Times New Roman" w:hAnsi="Narkisim" w:cs="Narkisim"/>
          <w:color w:val="000000"/>
          <w:sz w:val="32"/>
          <w:szCs w:val="32"/>
          <w:rtl/>
        </w:rPr>
        <w:t xml:space="preserve">" (2021), אלבום בשיתוף המתופף חגי </w:t>
      </w:r>
      <w:proofErr w:type="spellStart"/>
      <w:r>
        <w:rPr>
          <w:rFonts w:ascii="Narkisim" w:eastAsia="Times New Roman" w:hAnsi="Narkisim" w:cs="Narkisim"/>
          <w:color w:val="000000"/>
          <w:sz w:val="32"/>
          <w:szCs w:val="32"/>
          <w:rtl/>
        </w:rPr>
        <w:t>פרשטמן</w:t>
      </w:r>
      <w:proofErr w:type="spellEnd"/>
      <w:r>
        <w:rPr>
          <w:rFonts w:ascii="Narkisim" w:eastAsia="Times New Roman" w:hAnsi="Narkisim" w:cs="Narkisim"/>
          <w:color w:val="000000"/>
          <w:sz w:val="32"/>
          <w:szCs w:val="32"/>
          <w:rtl/>
        </w:rPr>
        <w:t>. אלתור לנבל, קול, אלקטרוניקה כלי הקשה ותופים, יצא בחברת התקליטים '</w:t>
      </w:r>
      <w:proofErr w:type="spellStart"/>
      <w:r>
        <w:rPr>
          <w:rFonts w:ascii="Narkisim" w:eastAsia="Times New Roman" w:hAnsi="Narkisim" w:cs="Narkisim"/>
          <w:color w:val="000000"/>
          <w:sz w:val="32"/>
          <w:szCs w:val="32"/>
          <w:rtl/>
        </w:rPr>
        <w:t>צ'אנט</w:t>
      </w:r>
      <w:proofErr w:type="spellEnd"/>
      <w:r>
        <w:rPr>
          <w:rFonts w:ascii="Narkisim" w:eastAsia="Times New Roman" w:hAnsi="Narkisim" w:cs="Narkisim"/>
          <w:color w:val="000000"/>
          <w:sz w:val="32"/>
          <w:szCs w:val="32"/>
          <w:rtl/>
        </w:rPr>
        <w:t xml:space="preserve"> </w:t>
      </w:r>
      <w:proofErr w:type="spellStart"/>
      <w:r>
        <w:rPr>
          <w:rFonts w:ascii="Narkisim" w:eastAsia="Times New Roman" w:hAnsi="Narkisim" w:cs="Narkisim"/>
          <w:color w:val="000000"/>
          <w:sz w:val="32"/>
          <w:szCs w:val="32"/>
          <w:rtl/>
        </w:rPr>
        <w:t>רקורדס</w:t>
      </w:r>
      <w:proofErr w:type="spellEnd"/>
      <w:r>
        <w:rPr>
          <w:rFonts w:ascii="Narkisim" w:eastAsia="Times New Roman" w:hAnsi="Narkisim" w:cs="Narkisim"/>
          <w:color w:val="000000"/>
          <w:sz w:val="32"/>
          <w:szCs w:val="32"/>
          <w:rtl/>
        </w:rPr>
        <w:t xml:space="preserve">'. בנוסף, עדיה עוסקת בהוראת מוסיקה ויצירה </w:t>
      </w:r>
      <w:proofErr w:type="spellStart"/>
      <w:r>
        <w:rPr>
          <w:rFonts w:ascii="Narkisim" w:eastAsia="Times New Roman" w:hAnsi="Narkisim" w:cs="Narkisim"/>
          <w:color w:val="000000"/>
          <w:sz w:val="32"/>
          <w:szCs w:val="32"/>
          <w:rtl/>
        </w:rPr>
        <w:t>לילדים.ות</w:t>
      </w:r>
      <w:proofErr w:type="spellEnd"/>
      <w:r>
        <w:rPr>
          <w:rFonts w:ascii="Narkisim" w:eastAsia="Times New Roman" w:hAnsi="Narkisim" w:cs="Narkisim"/>
          <w:color w:val="000000"/>
          <w:sz w:val="32"/>
          <w:szCs w:val="32"/>
          <w:rtl/>
        </w:rPr>
        <w:t xml:space="preserve">, </w:t>
      </w:r>
      <w:proofErr w:type="spellStart"/>
      <w:r>
        <w:rPr>
          <w:rFonts w:ascii="Narkisim" w:eastAsia="Times New Roman" w:hAnsi="Narkisim" w:cs="Narkisim"/>
          <w:color w:val="000000"/>
          <w:sz w:val="32"/>
          <w:szCs w:val="32"/>
          <w:rtl/>
        </w:rPr>
        <w:t>בתכניות</w:t>
      </w:r>
      <w:proofErr w:type="spellEnd"/>
      <w:r>
        <w:rPr>
          <w:rFonts w:ascii="Narkisim" w:eastAsia="Times New Roman" w:hAnsi="Narkisim" w:cs="Narkisim"/>
          <w:color w:val="000000"/>
          <w:sz w:val="32"/>
          <w:szCs w:val="32"/>
          <w:rtl/>
        </w:rPr>
        <w:t xml:space="preserve"> שונות </w:t>
      </w:r>
      <w:proofErr w:type="spellStart"/>
      <w:r>
        <w:rPr>
          <w:rFonts w:ascii="Narkisim" w:eastAsia="Times New Roman" w:hAnsi="Narkisim" w:cs="Narkisim"/>
          <w:color w:val="000000"/>
          <w:sz w:val="32"/>
          <w:szCs w:val="32"/>
          <w:rtl/>
        </w:rPr>
        <w:t>למצטיינים.ות</w:t>
      </w:r>
      <w:proofErr w:type="spellEnd"/>
      <w:r>
        <w:rPr>
          <w:rFonts w:ascii="Narkisim" w:eastAsia="Times New Roman" w:hAnsi="Narkisim" w:cs="Narkisim"/>
          <w:color w:val="000000"/>
          <w:sz w:val="32"/>
          <w:szCs w:val="32"/>
          <w:rtl/>
        </w:rPr>
        <w:t xml:space="preserve"> </w:t>
      </w:r>
      <w:proofErr w:type="spellStart"/>
      <w:r>
        <w:rPr>
          <w:rFonts w:ascii="Narkisim" w:eastAsia="Times New Roman" w:hAnsi="Narkisim" w:cs="Narkisim"/>
          <w:color w:val="000000"/>
          <w:sz w:val="32"/>
          <w:szCs w:val="32"/>
          <w:rtl/>
        </w:rPr>
        <w:t>ומחוננים.ות</w:t>
      </w:r>
      <w:proofErr w:type="spellEnd"/>
      <w:r>
        <w:rPr>
          <w:rFonts w:ascii="Narkisim" w:eastAsia="Times New Roman" w:hAnsi="Narkisim" w:cs="Narkisim"/>
          <w:color w:val="000000"/>
          <w:sz w:val="32"/>
          <w:szCs w:val="32"/>
          <w:rtl/>
        </w:rPr>
        <w:t>.</w:t>
      </w:r>
    </w:p>
    <w:p w14:paraId="7A6F7420" w14:textId="77777777" w:rsidR="00D74B76" w:rsidRPr="00D74B76" w:rsidRDefault="00D74B76">
      <w:pPr>
        <w:spacing w:before="240" w:after="240" w:line="240" w:lineRule="auto"/>
        <w:rPr>
          <w:rFonts w:ascii="Narkisim" w:eastAsia="Narkisim" w:hAnsi="Narkisim" w:cs="Narkisim"/>
          <w:sz w:val="32"/>
          <w:szCs w:val="32"/>
        </w:rPr>
      </w:pPr>
    </w:p>
    <w:sectPr w:rsidR="00D74B76" w:rsidRPr="00D74B76">
      <w:pgSz w:w="12240" w:h="15840"/>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Narkisim">
    <w:panose1 w:val="020E05020501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D6050DB"/>
    <w:multiLevelType w:val="multilevel"/>
    <w:tmpl w:val="74B605D4"/>
    <w:lvl w:ilvl="0">
      <w:start w:val="1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8219178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0FC1"/>
    <w:rsid w:val="00650FC1"/>
    <w:rsid w:val="00770855"/>
    <w:rsid w:val="00D74B7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3C2FA1"/>
  <w15:docId w15:val="{CE9D6630-9438-4045-8B4E-DE789FF42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he-IL"/>
      </w:rPr>
    </w:rPrDefault>
    <w:pPrDefault>
      <w:pPr>
        <w:bidi/>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character" w:styleId="Hyperlink">
    <w:name w:val="Hyperlink"/>
    <w:basedOn w:val="a0"/>
    <w:uiPriority w:val="99"/>
    <w:unhideWhenUsed/>
    <w:rsid w:val="00D74B76"/>
    <w:rPr>
      <w:color w:val="0000FF" w:themeColor="hyperlink"/>
      <w:u w:val="single"/>
    </w:rPr>
  </w:style>
  <w:style w:type="character" w:styleId="a5">
    <w:name w:val="Unresolved Mention"/>
    <w:basedOn w:val="a0"/>
    <w:uiPriority w:val="99"/>
    <w:semiHidden/>
    <w:unhideWhenUsed/>
    <w:rsid w:val="00D74B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5254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app=desktop&amp;v=Kg-RiC-YEwo" TargetMode="External"/><Relationship Id="rId13" Type="http://schemas.openxmlformats.org/officeDocument/2006/relationships/hyperlink" Target="https://www.haaretz.co.il/literature/youngsters/2021-09-02/ty-article/.premium/0000017f-f70d-d887-a7ff-ffedc14c0000" TargetMode="External"/><Relationship Id="rId3" Type="http://schemas.openxmlformats.org/officeDocument/2006/relationships/styles" Target="styles.xml"/><Relationship Id="rId7" Type="http://schemas.openxmlformats.org/officeDocument/2006/relationships/hyperlink" Target="https://www.youtube.com/watch?app=desktop&amp;v=Kg-RiC-YEwo" TargetMode="External"/><Relationship Id="rId12" Type="http://schemas.openxmlformats.org/officeDocument/2006/relationships/hyperlink" Target="https://www.haaretz.co.il/literature/youngsters/2021-09-02/ty-article/.premium/0000017f-f70d-d887-a7ff-ffedc14c000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www.youtube.com/watch?app=desktop&amp;v=Kg-RiC-YEwo" TargetMode="External"/><Relationship Id="rId11" Type="http://schemas.openxmlformats.org/officeDocument/2006/relationships/hyperlink" Target="https://www.haaretz.co.il/literature/youngsters/2021-09-02/ty-article/.premium/0000017f-f70d-d887-a7ff-ffedc14c0000" TargetMode="External"/><Relationship Id="rId5" Type="http://schemas.openxmlformats.org/officeDocument/2006/relationships/webSettings" Target="webSettings.xml"/><Relationship Id="rId15" Type="http://schemas.openxmlformats.org/officeDocument/2006/relationships/hyperlink" Target="https://bfan.link/Behind-the-Sky" TargetMode="External"/><Relationship Id="rId10" Type="http://schemas.openxmlformats.org/officeDocument/2006/relationships/hyperlink" Target="https://www.haaretz.co.il/literature/youngsters/2021-09-02/ty-article/.premium/0000017f-f70d-d887-a7ff-ffedc14c0000" TargetMode="External"/><Relationship Id="rId4" Type="http://schemas.openxmlformats.org/officeDocument/2006/relationships/settings" Target="settings.xml"/><Relationship Id="rId9" Type="http://schemas.openxmlformats.org/officeDocument/2006/relationships/hyperlink" Target="https://www.haaretz.co.il/literature/youngsters/2021-09-02/ty-article/.premium/0000017f-f70d-d887-a7ff-ffedc14c0000" TargetMode="External"/><Relationship Id="rId14" Type="http://schemas.openxmlformats.org/officeDocument/2006/relationships/hyperlink" Target="https://www.haaretz.co.il/literature/youngsters/2021-09-02/ty-article/.premium/0000017f-f70d-d887-a7ff-ffedc14c00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LoOhZgWP14LG7x1vdZnbwF1J/Tg==">CgMxLjAyCGguZ2pkZ3hzOAByITFHNFNuZElmaU14Tk8xMWJFajRLcjVqRFpKS01mdWVrdw==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623</Words>
  <Characters>3553</Characters>
  <Application>Microsoft Office Word</Application>
  <DocSecurity>0</DocSecurity>
  <Lines>29</Lines>
  <Paragraphs>8</Paragraphs>
  <ScaleCrop>false</ScaleCrop>
  <Company/>
  <LinksUpToDate>false</LinksUpToDate>
  <CharactersWithSpaces>4168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עדיה גודלבסקי</cp:lastModifiedBy>
  <cp:revision>3</cp:revision>
  <dcterms:created xsi:type="dcterms:W3CDTF">2023-12-04T15:17:00Z</dcterms:created>
  <dcterms:modified xsi:type="dcterms:W3CDTF">2024-01-08T07:14:00Z</dcterms:modified>
</cp:coreProperties>
</file>